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31BA" w14:textId="5905758D" w:rsidR="000402D3" w:rsidRDefault="00424D2F">
      <w:pPr>
        <w:rPr>
          <w:b/>
          <w:sz w:val="44"/>
          <w:szCs w:val="44"/>
        </w:rPr>
      </w:pPr>
      <w:r w:rsidRPr="00424D2F">
        <w:rPr>
          <w:b/>
          <w:sz w:val="44"/>
          <w:szCs w:val="44"/>
        </w:rPr>
        <w:t>Ψηφιακό βήμα</w:t>
      </w:r>
      <w:r>
        <w:rPr>
          <w:b/>
          <w:sz w:val="44"/>
          <w:szCs w:val="44"/>
        </w:rPr>
        <w:t>:</w:t>
      </w:r>
    </w:p>
    <w:p w14:paraId="590CD842" w14:textId="77777777" w:rsidR="00424D2F" w:rsidRPr="00424D2F" w:rsidRDefault="00424D2F" w:rsidP="00424D2F">
      <w:pPr>
        <w:shd w:val="clear" w:color="auto" w:fill="FFFFFF"/>
        <w:spacing w:after="150" w:line="240" w:lineRule="auto"/>
        <w:rPr>
          <w:rFonts w:ascii="Tahoma" w:eastAsia="Times New Roman" w:hAnsi="Tahoma" w:cs="Tahoma"/>
          <w:color w:val="3E454C"/>
          <w:lang w:eastAsia="el-GR"/>
        </w:rPr>
      </w:pPr>
      <w:r w:rsidRPr="00424D2F">
        <w:rPr>
          <w:rFonts w:ascii="Tahoma" w:eastAsia="Times New Roman" w:hAnsi="Tahoma" w:cs="Tahoma"/>
          <w:color w:val="3E454C"/>
          <w:lang w:eastAsia="el-GR"/>
        </w:rPr>
        <w:t>Η Δράση στοχεύει στην ψηφιακή αναβάθμιση των πολύ μικρών, μικρών και μεσαίων επιχειρήσεων.</w:t>
      </w:r>
    </w:p>
    <w:p w14:paraId="5CD13A4F" w14:textId="77777777" w:rsidR="00424D2F" w:rsidRPr="00424D2F" w:rsidRDefault="00424D2F" w:rsidP="00424D2F">
      <w:pPr>
        <w:shd w:val="clear" w:color="auto" w:fill="FFFFFF"/>
        <w:spacing w:before="300" w:after="75" w:line="240" w:lineRule="auto"/>
        <w:outlineLvl w:val="3"/>
        <w:rPr>
          <w:rFonts w:ascii="Arial" w:eastAsia="Times New Roman" w:hAnsi="Arial" w:cs="Tahoma"/>
          <w:b/>
          <w:bCs/>
          <w:color w:val="3E454C"/>
          <w:sz w:val="24"/>
          <w:szCs w:val="24"/>
          <w:lang w:eastAsia="el-GR"/>
        </w:rPr>
      </w:pPr>
      <w:r w:rsidRPr="00424D2F">
        <w:rPr>
          <w:rFonts w:ascii="Arial" w:eastAsia="Times New Roman" w:hAnsi="Arial" w:cs="Tahoma"/>
          <w:b/>
          <w:bCs/>
          <w:color w:val="3E454C"/>
          <w:sz w:val="24"/>
          <w:szCs w:val="24"/>
          <w:lang w:eastAsia="el-GR"/>
        </w:rPr>
        <w:t>Σε ποιους απευθύνεται</w:t>
      </w:r>
    </w:p>
    <w:p w14:paraId="61B6DCD6" w14:textId="77777777" w:rsidR="00424D2F" w:rsidRPr="00424D2F" w:rsidRDefault="00424D2F" w:rsidP="00424D2F">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424D2F">
        <w:rPr>
          <w:rFonts w:ascii="Tahoma" w:eastAsia="Times New Roman" w:hAnsi="Tahoma" w:cs="Tahoma"/>
          <w:color w:val="3E454C"/>
          <w:lang w:eastAsia="el-GR"/>
        </w:rPr>
        <w:t>Υφιστάμενες πολύ μικρές, μικρές και μεσαίες επιχειρήσεις, οι οποίες πριν την ημερομηνία ηλεκτρονικής υποβολής της αίτησης χρηματοδότησης:</w:t>
      </w:r>
    </w:p>
    <w:p w14:paraId="3F42EC69" w14:textId="77777777" w:rsidR="00424D2F" w:rsidRPr="00424D2F" w:rsidRDefault="00424D2F" w:rsidP="00424D2F">
      <w:pPr>
        <w:numPr>
          <w:ilvl w:val="0"/>
          <w:numId w:val="1"/>
        </w:numPr>
        <w:shd w:val="clear" w:color="auto" w:fill="FFFFFF"/>
        <w:spacing w:after="0" w:line="240" w:lineRule="auto"/>
        <w:ind w:left="600" w:right="300"/>
        <w:rPr>
          <w:rFonts w:ascii="Tahoma" w:eastAsia="Times New Roman" w:hAnsi="Tahoma" w:cs="Tahoma"/>
          <w:color w:val="3E454C"/>
          <w:lang w:eastAsia="el-GR"/>
        </w:rPr>
      </w:pPr>
      <w:r w:rsidRPr="00424D2F">
        <w:rPr>
          <w:rFonts w:ascii="Tahoma" w:eastAsia="Times New Roman" w:hAnsi="Tahoma" w:cs="Tahoma"/>
          <w:color w:val="3E454C"/>
          <w:lang w:eastAsia="el-GR"/>
        </w:rPr>
        <w:t>έχουν κλείσει τουλάχιστον δυο (2) πλήρεις διαχειριστικές χρήσεις και τηρούν βιβλία Β' και Γ' κατηγορίας μέχρι τις 31/12/2017</w:t>
      </w:r>
    </w:p>
    <w:p w14:paraId="05745CDA" w14:textId="77777777" w:rsidR="00424D2F" w:rsidRPr="00424D2F" w:rsidRDefault="00424D2F" w:rsidP="00424D2F">
      <w:pPr>
        <w:numPr>
          <w:ilvl w:val="0"/>
          <w:numId w:val="1"/>
        </w:numPr>
        <w:shd w:val="clear" w:color="auto" w:fill="FFFFFF"/>
        <w:spacing w:line="240" w:lineRule="auto"/>
        <w:ind w:left="600" w:right="300"/>
        <w:rPr>
          <w:rFonts w:ascii="Tahoma" w:eastAsia="Times New Roman" w:hAnsi="Tahoma" w:cs="Tahoma"/>
          <w:color w:val="3E454C"/>
          <w:lang w:eastAsia="el-GR"/>
        </w:rPr>
      </w:pPr>
      <w:r w:rsidRPr="00424D2F">
        <w:rPr>
          <w:rFonts w:ascii="Tahoma" w:eastAsia="Times New Roman" w:hAnsi="Tahoma" w:cs="Tahoma"/>
          <w:color w:val="3E454C"/>
          <w:lang w:eastAsia="el-GR"/>
        </w:rPr>
        <w:t>διαθέτουν έναν τουλάχιστον επιλέξιμο ΚΑΔ δραστηριότητας που δεν συμπεριλαμβάνεται στο Παράρτημα ΙV - ΜΗ EΠΙΛΕΞΙΜΕΣ ΔΡΑΣΤΗΡΙΟΤΗΤΕΣ (ΚΑΔ).</w:t>
      </w:r>
    </w:p>
    <w:p w14:paraId="5C1ACF77" w14:textId="77777777" w:rsidR="00424D2F" w:rsidRPr="00424D2F" w:rsidRDefault="00424D2F" w:rsidP="00424D2F">
      <w:pPr>
        <w:shd w:val="clear" w:color="auto" w:fill="FFFFFF"/>
        <w:spacing w:before="300" w:after="75" w:line="240" w:lineRule="auto"/>
        <w:outlineLvl w:val="3"/>
        <w:rPr>
          <w:rFonts w:ascii="Arial" w:eastAsia="Times New Roman" w:hAnsi="Arial" w:cs="Arial"/>
          <w:b/>
          <w:bCs/>
          <w:color w:val="3E454C"/>
          <w:sz w:val="24"/>
          <w:szCs w:val="24"/>
          <w:lang w:eastAsia="el-GR"/>
        </w:rPr>
      </w:pPr>
      <w:r w:rsidRPr="00424D2F">
        <w:rPr>
          <w:rFonts w:ascii="Arial" w:eastAsia="Times New Roman" w:hAnsi="Arial" w:cs="Arial"/>
          <w:b/>
          <w:bCs/>
          <w:color w:val="3E454C"/>
          <w:sz w:val="24"/>
          <w:szCs w:val="24"/>
          <w:lang w:eastAsia="el-GR"/>
        </w:rPr>
        <w:t>Περίοδος υποβολής</w:t>
      </w:r>
    </w:p>
    <w:p w14:paraId="0B95F1E2" w14:textId="77777777" w:rsidR="00424D2F" w:rsidRPr="00424D2F" w:rsidRDefault="00424D2F" w:rsidP="00424D2F">
      <w:pPr>
        <w:pBdr>
          <w:left w:val="single" w:sz="18" w:space="11" w:color="034EA2"/>
        </w:pBdr>
        <w:shd w:val="clear" w:color="auto" w:fill="FFFFFF"/>
        <w:spacing w:beforeAutospacing="1" w:after="0" w:afterAutospacing="1" w:line="240" w:lineRule="auto"/>
        <w:rPr>
          <w:rFonts w:ascii="Tahoma" w:eastAsia="Times New Roman" w:hAnsi="Tahoma" w:cs="Tahoma"/>
          <w:color w:val="3E454C"/>
          <w:lang w:eastAsia="el-GR"/>
        </w:rPr>
      </w:pPr>
      <w:r w:rsidRPr="00424D2F">
        <w:rPr>
          <w:rFonts w:ascii="Tahoma" w:eastAsia="Times New Roman" w:hAnsi="Tahoma" w:cs="Tahoma"/>
          <w:color w:val="3E454C"/>
          <w:lang w:eastAsia="el-GR"/>
        </w:rPr>
        <w:t>από 11/6/2018 έως 17/9/2018 (Ώρα έναρξης υποβολών: 12.00 το μεσημέρι)</w:t>
      </w:r>
    </w:p>
    <w:p w14:paraId="126D22ED" w14:textId="77777777" w:rsidR="00424D2F" w:rsidRPr="00424D2F" w:rsidRDefault="00424D2F" w:rsidP="00424D2F">
      <w:pPr>
        <w:shd w:val="clear" w:color="auto" w:fill="FFFFFF"/>
        <w:spacing w:after="0" w:line="240" w:lineRule="auto"/>
        <w:rPr>
          <w:rFonts w:ascii="Tahoma" w:eastAsia="Times New Roman" w:hAnsi="Tahoma" w:cs="Tahoma"/>
          <w:color w:val="3E454C"/>
          <w:lang w:eastAsia="el-GR"/>
        </w:rPr>
      </w:pPr>
      <w:r w:rsidRPr="00424D2F">
        <w:rPr>
          <w:rFonts w:ascii="Tahoma" w:eastAsia="Times New Roman" w:hAnsi="Tahoma" w:cs="Tahoma"/>
          <w:color w:val="3E454C"/>
          <w:lang w:eastAsia="el-GR"/>
        </w:rPr>
        <w:t>Οι επιχειρήσεις υποβάλλουν ηλεκτρονική αίτηση χρηματοδότησης που συνοδεύεται και από ηλεκτρονικό φάκελο υποψηφιότητας. στο Πληροφοριακό Σύστημα Κρατικών Ενισχύσεων (ΠΣΚΕ) </w:t>
      </w:r>
      <w:hyperlink r:id="rId5" w:history="1">
        <w:r w:rsidRPr="00424D2F">
          <w:rPr>
            <w:rFonts w:ascii="Tahoma" w:eastAsia="Times New Roman" w:hAnsi="Tahoma" w:cs="Tahoma"/>
            <w:color w:val="239DDE"/>
            <w:u w:val="single"/>
            <w:lang w:eastAsia="el-GR"/>
          </w:rPr>
          <w:t>www.ependyseis.gr/mis.</w:t>
        </w:r>
        <w:r w:rsidRPr="00424D2F">
          <w:rPr>
            <w:rFonts w:ascii="Tahoma" w:eastAsia="Times New Roman" w:hAnsi="Tahoma" w:cs="Tahoma"/>
            <w:color w:val="239DDE"/>
            <w:lang w:eastAsia="el-GR"/>
          </w:rPr>
          <w:t> </w:t>
        </w:r>
      </w:hyperlink>
      <w:r w:rsidRPr="00424D2F">
        <w:rPr>
          <w:rFonts w:ascii="Tahoma" w:eastAsia="Times New Roman" w:hAnsi="Tahoma" w:cs="Tahoma"/>
          <w:color w:val="3E454C"/>
          <w:lang w:eastAsia="el-GR"/>
        </w:rPr>
        <w:t xml:space="preserve">O ηλεκτρονικός φάκελος υποψηφιότητας περιλαμβάνει τα απαιτούμενα δικαιολογητικά υποβολής/ένταξης του Παραρτήματος Ι σε μη επεξεργάσιμη ηλεκτρονική μορφή αρχείου (π.χ. αρχείο τύπου </w:t>
      </w:r>
      <w:proofErr w:type="spellStart"/>
      <w:r w:rsidRPr="00424D2F">
        <w:rPr>
          <w:rFonts w:ascii="Tahoma" w:eastAsia="Times New Roman" w:hAnsi="Tahoma" w:cs="Tahoma"/>
          <w:color w:val="3E454C"/>
          <w:lang w:eastAsia="el-GR"/>
        </w:rPr>
        <w:t>pdf</w:t>
      </w:r>
      <w:proofErr w:type="spellEnd"/>
      <w:r w:rsidRPr="00424D2F">
        <w:rPr>
          <w:rFonts w:ascii="Tahoma" w:eastAsia="Times New Roman" w:hAnsi="Tahoma" w:cs="Tahoma"/>
          <w:color w:val="3E454C"/>
          <w:lang w:eastAsia="el-GR"/>
        </w:rPr>
        <w:t>). Επισημαίνεται ότι κάθε επισυναπτόμενο έγγραφο θα πρέπει να έχει χωρητικότητα μέχρι 10 ΜΒ. Οι νέοι χρήστες κατά την εγγραφή τους στο Πληροφοριακό Σύστημα Κρατικών Ενισχύσεων (ΠΣΚΕ) συμπληρώνουν το ΑΦΜ της επιχείρησης και επιλέγουν την Δράση με τίτλο «Ψηφιακό Βήμα».</w:t>
      </w:r>
    </w:p>
    <w:p w14:paraId="7FE19DEF" w14:textId="77777777" w:rsidR="00424D2F" w:rsidRPr="00424D2F" w:rsidRDefault="00424D2F" w:rsidP="00424D2F">
      <w:pPr>
        <w:shd w:val="clear" w:color="auto" w:fill="FFFFFF"/>
        <w:spacing w:before="300" w:after="75" w:line="240" w:lineRule="auto"/>
        <w:outlineLvl w:val="3"/>
        <w:rPr>
          <w:rFonts w:ascii="Arial" w:eastAsia="Times New Roman" w:hAnsi="Arial" w:cs="Arial"/>
          <w:b/>
          <w:bCs/>
          <w:color w:val="3E454C"/>
          <w:sz w:val="24"/>
          <w:szCs w:val="24"/>
          <w:lang w:eastAsia="el-GR"/>
        </w:rPr>
      </w:pPr>
      <w:r w:rsidRPr="00424D2F">
        <w:rPr>
          <w:rFonts w:ascii="Arial" w:eastAsia="Times New Roman" w:hAnsi="Arial" w:cs="Arial"/>
          <w:b/>
          <w:bCs/>
          <w:color w:val="3E454C"/>
          <w:sz w:val="24"/>
          <w:szCs w:val="24"/>
          <w:lang w:eastAsia="el-GR"/>
        </w:rPr>
        <w:t>Είδος ενίσχυσης</w:t>
      </w:r>
    </w:p>
    <w:p w14:paraId="0D74D0BD" w14:textId="77777777" w:rsidR="00424D2F" w:rsidRPr="00424D2F" w:rsidRDefault="00424D2F" w:rsidP="00424D2F">
      <w:pPr>
        <w:pBdr>
          <w:left w:val="single" w:sz="18" w:space="11" w:color="034EA2"/>
        </w:pBdr>
        <w:shd w:val="clear" w:color="auto" w:fill="FFFFFF"/>
        <w:spacing w:beforeAutospacing="1" w:after="0" w:afterAutospacing="1" w:line="240" w:lineRule="auto"/>
        <w:rPr>
          <w:rFonts w:ascii="Tahoma" w:eastAsia="Times New Roman" w:hAnsi="Tahoma" w:cs="Tahoma"/>
          <w:color w:val="3E454C"/>
          <w:lang w:eastAsia="el-GR"/>
        </w:rPr>
      </w:pPr>
      <w:hyperlink r:id="rId6" w:history="1">
        <w:r w:rsidRPr="00424D2F">
          <w:rPr>
            <w:rFonts w:ascii="Tahoma" w:eastAsia="Times New Roman" w:hAnsi="Tahoma" w:cs="Tahoma"/>
            <w:b/>
            <w:bCs/>
            <w:color w:val="239DDE"/>
            <w:u w:val="single"/>
            <w:lang w:eastAsia="el-GR"/>
          </w:rPr>
          <w:t>Επιχορήγηση / Επιδότηση</w:t>
        </w:r>
      </w:hyperlink>
    </w:p>
    <w:p w14:paraId="5578A053" w14:textId="77777777" w:rsidR="00424D2F" w:rsidRPr="00424D2F" w:rsidRDefault="00424D2F" w:rsidP="00424D2F">
      <w:pPr>
        <w:shd w:val="clear" w:color="auto" w:fill="FFFFFF"/>
        <w:spacing w:before="300" w:after="75" w:line="240" w:lineRule="auto"/>
        <w:outlineLvl w:val="3"/>
        <w:rPr>
          <w:rFonts w:ascii="Arial" w:eastAsia="Times New Roman" w:hAnsi="Arial" w:cs="Arial"/>
          <w:b/>
          <w:bCs/>
          <w:color w:val="3E454C"/>
          <w:sz w:val="24"/>
          <w:szCs w:val="24"/>
          <w:lang w:eastAsia="el-GR"/>
        </w:rPr>
      </w:pPr>
      <w:r w:rsidRPr="00424D2F">
        <w:rPr>
          <w:rFonts w:ascii="Arial" w:eastAsia="Times New Roman" w:hAnsi="Arial" w:cs="Arial"/>
          <w:b/>
          <w:bCs/>
          <w:color w:val="3E454C"/>
          <w:sz w:val="24"/>
          <w:szCs w:val="24"/>
          <w:lang w:eastAsia="el-GR"/>
        </w:rPr>
        <w:t>Περιοχή εφαρμογής</w:t>
      </w:r>
    </w:p>
    <w:p w14:paraId="0FAB7CCD" w14:textId="77777777" w:rsidR="00424D2F" w:rsidRPr="00424D2F" w:rsidRDefault="00424D2F" w:rsidP="00424D2F">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424D2F">
        <w:rPr>
          <w:rFonts w:ascii="Tahoma" w:eastAsia="Times New Roman" w:hAnsi="Tahoma" w:cs="Tahoma"/>
          <w:color w:val="3E454C"/>
          <w:lang w:eastAsia="el-GR"/>
        </w:rPr>
        <w:t>Όλη η Ελλάδα</w:t>
      </w:r>
    </w:p>
    <w:p w14:paraId="40DF867C" w14:textId="77777777" w:rsidR="00424D2F" w:rsidRPr="00424D2F" w:rsidRDefault="00424D2F" w:rsidP="00424D2F">
      <w:pPr>
        <w:shd w:val="clear" w:color="auto" w:fill="FFFFFF"/>
        <w:spacing w:before="300" w:after="75" w:line="240" w:lineRule="auto"/>
        <w:outlineLvl w:val="3"/>
        <w:rPr>
          <w:rFonts w:ascii="Arial" w:eastAsia="Times New Roman" w:hAnsi="Arial" w:cs="Arial"/>
          <w:b/>
          <w:bCs/>
          <w:color w:val="3E454C"/>
          <w:sz w:val="24"/>
          <w:szCs w:val="24"/>
          <w:lang w:eastAsia="el-GR"/>
        </w:rPr>
      </w:pPr>
      <w:r w:rsidRPr="00424D2F">
        <w:rPr>
          <w:rFonts w:ascii="Arial" w:eastAsia="Times New Roman" w:hAnsi="Arial" w:cs="Arial"/>
          <w:b/>
          <w:bCs/>
          <w:color w:val="3E454C"/>
          <w:sz w:val="24"/>
          <w:szCs w:val="24"/>
          <w:lang w:eastAsia="el-GR"/>
        </w:rPr>
        <w:t>Όροι και προϋποθέσεις</w:t>
      </w:r>
    </w:p>
    <w:p w14:paraId="5A371DDC" w14:textId="5FC608A5" w:rsidR="00424D2F" w:rsidRPr="00424D2F" w:rsidRDefault="00424D2F" w:rsidP="00424D2F">
      <w:pPr>
        <w:shd w:val="clear" w:color="auto" w:fill="FFFFFF"/>
        <w:spacing w:after="0" w:line="240" w:lineRule="auto"/>
        <w:rPr>
          <w:rFonts w:ascii="Tahoma" w:eastAsia="Times New Roman" w:hAnsi="Tahoma" w:cs="Tahoma"/>
          <w:color w:val="3E454C"/>
          <w:lang w:eastAsia="el-GR"/>
        </w:rPr>
      </w:pPr>
      <w:r w:rsidRPr="00424D2F">
        <w:rPr>
          <w:rFonts w:ascii="Tahoma" w:eastAsia="Times New Roman" w:hAnsi="Tahoma" w:cs="Tahoma"/>
          <w:color w:val="3E454C"/>
          <w:lang w:eastAsia="el-GR"/>
        </w:rPr>
        <w:t>Οι επιχειρήσεις θα πρέπει: Να εμφανίζουν την τελευταία τριετία, τουλάχιστον ένα θετικό αποτέλεσμα .</w:t>
      </w:r>
    </w:p>
    <w:p w14:paraId="0F816075" w14:textId="77777777" w:rsidR="00424D2F" w:rsidRPr="00424D2F" w:rsidRDefault="00424D2F" w:rsidP="00424D2F">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424D2F">
        <w:rPr>
          <w:rFonts w:ascii="Tahoma" w:eastAsia="Times New Roman" w:hAnsi="Tahoma" w:cs="Tahoma"/>
          <w:color w:val="3E454C"/>
          <w:lang w:eastAsia="el-GR"/>
        </w:rPr>
        <w:t>Οι επιχειρήσεις θα πρέπει:</w:t>
      </w:r>
    </w:p>
    <w:p w14:paraId="715E32AE" w14:textId="77777777" w:rsidR="00424D2F" w:rsidRPr="00424D2F" w:rsidRDefault="00424D2F" w:rsidP="00424D2F">
      <w:pPr>
        <w:numPr>
          <w:ilvl w:val="0"/>
          <w:numId w:val="2"/>
        </w:numPr>
        <w:shd w:val="clear" w:color="auto" w:fill="FFFFFF"/>
        <w:spacing w:after="0" w:line="240" w:lineRule="auto"/>
        <w:ind w:left="600" w:right="300"/>
        <w:rPr>
          <w:rFonts w:ascii="Tahoma" w:eastAsia="Times New Roman" w:hAnsi="Tahoma" w:cs="Tahoma"/>
          <w:color w:val="3E454C"/>
          <w:lang w:eastAsia="el-GR"/>
        </w:rPr>
      </w:pPr>
      <w:r w:rsidRPr="00424D2F">
        <w:rPr>
          <w:rFonts w:ascii="Tahoma" w:eastAsia="Times New Roman" w:hAnsi="Tahoma" w:cs="Tahoma"/>
          <w:color w:val="3E454C"/>
          <w:lang w:eastAsia="el-GR"/>
        </w:rPr>
        <w:t>Να εμφανίζουν την τελευταία τριετία, τουλάχιστον ένα θετικό αποτέλεσμα προ φόρων, τόκων και αποσβέσεων</w:t>
      </w:r>
    </w:p>
    <w:p w14:paraId="45CB36AB" w14:textId="77777777" w:rsidR="00424D2F" w:rsidRPr="00424D2F" w:rsidRDefault="00424D2F" w:rsidP="00424D2F">
      <w:pPr>
        <w:numPr>
          <w:ilvl w:val="0"/>
          <w:numId w:val="2"/>
        </w:numPr>
        <w:shd w:val="clear" w:color="auto" w:fill="FFFFFF"/>
        <w:spacing w:after="0" w:line="240" w:lineRule="auto"/>
        <w:ind w:left="600" w:right="300"/>
        <w:rPr>
          <w:rFonts w:ascii="Tahoma" w:eastAsia="Times New Roman" w:hAnsi="Tahoma" w:cs="Tahoma"/>
          <w:color w:val="3E454C"/>
          <w:lang w:eastAsia="el-GR"/>
        </w:rPr>
      </w:pPr>
      <w:r w:rsidRPr="00424D2F">
        <w:rPr>
          <w:rFonts w:ascii="Tahoma" w:eastAsia="Times New Roman" w:hAnsi="Tahoma" w:cs="Tahoma"/>
          <w:color w:val="3E454C"/>
          <w:lang w:eastAsia="el-GR"/>
        </w:rPr>
        <w:t>Να προσκομίσουν κατά την υποβολή της αίτησης χρηματοδότησης αποδεικτικά στοιχεία εξασφάλισης της ιδιωτικής συμμετοχής σε ποσοστό τουλάχιστον 60% της ιδιωτικής συμμετοχής του επενδυτικού σχεδίου</w:t>
      </w:r>
    </w:p>
    <w:p w14:paraId="1FFD28E5" w14:textId="77777777" w:rsidR="00424D2F" w:rsidRPr="00424D2F" w:rsidRDefault="00424D2F" w:rsidP="00424D2F">
      <w:pPr>
        <w:numPr>
          <w:ilvl w:val="0"/>
          <w:numId w:val="2"/>
        </w:numPr>
        <w:shd w:val="clear" w:color="auto" w:fill="FFFFFF"/>
        <w:spacing w:after="0" w:line="240" w:lineRule="auto"/>
        <w:ind w:left="600" w:right="300"/>
        <w:rPr>
          <w:rFonts w:ascii="Tahoma" w:eastAsia="Times New Roman" w:hAnsi="Tahoma" w:cs="Tahoma"/>
          <w:color w:val="3E454C"/>
          <w:lang w:eastAsia="el-GR"/>
        </w:rPr>
      </w:pPr>
      <w:r w:rsidRPr="00424D2F">
        <w:rPr>
          <w:rFonts w:ascii="Tahoma" w:eastAsia="Times New Roman" w:hAnsi="Tahoma" w:cs="Tahoma"/>
          <w:color w:val="3E454C"/>
          <w:lang w:eastAsia="el-GR"/>
        </w:rPr>
        <w:lastRenderedPageBreak/>
        <w:t>Να λειτουργούν νόμιμα διαθέτοντας την κατάλληλη, σύμφωνα με την κείμενη νομοθεσία, άδεια λειτουργίας</w:t>
      </w:r>
    </w:p>
    <w:p w14:paraId="4E16ACD0" w14:textId="77777777" w:rsidR="00424D2F" w:rsidRPr="00424D2F" w:rsidRDefault="00424D2F" w:rsidP="00424D2F">
      <w:pPr>
        <w:numPr>
          <w:ilvl w:val="0"/>
          <w:numId w:val="2"/>
        </w:numPr>
        <w:shd w:val="clear" w:color="auto" w:fill="FFFFFF"/>
        <w:spacing w:after="0" w:line="240" w:lineRule="auto"/>
        <w:ind w:left="600" w:right="300"/>
        <w:rPr>
          <w:rFonts w:ascii="Tahoma" w:eastAsia="Times New Roman" w:hAnsi="Tahoma" w:cs="Tahoma"/>
          <w:color w:val="3E454C"/>
          <w:lang w:eastAsia="el-GR"/>
        </w:rPr>
      </w:pPr>
      <w:r w:rsidRPr="00424D2F">
        <w:rPr>
          <w:rFonts w:ascii="Tahoma" w:eastAsia="Times New Roman" w:hAnsi="Tahoma" w:cs="Tahoma"/>
          <w:color w:val="3E454C"/>
          <w:lang w:eastAsia="el-GR"/>
        </w:rPr>
        <w:t>Να υποβάλλουν δαπάνες που δεν έχουν χρηματοδοτηθεί και δεν έχουν ενταχθεί σε άλλο πρόγραμμα που χρηματοδοτείται από εθνικούς ή κοινοτικούς πόρους</w:t>
      </w:r>
    </w:p>
    <w:p w14:paraId="56F07650" w14:textId="77777777" w:rsidR="00424D2F" w:rsidRPr="00424D2F" w:rsidRDefault="00424D2F" w:rsidP="00424D2F">
      <w:pPr>
        <w:numPr>
          <w:ilvl w:val="0"/>
          <w:numId w:val="2"/>
        </w:numPr>
        <w:shd w:val="clear" w:color="auto" w:fill="FFFFFF"/>
        <w:spacing w:after="0" w:line="240" w:lineRule="auto"/>
        <w:ind w:left="600" w:right="300"/>
        <w:rPr>
          <w:rFonts w:ascii="Tahoma" w:eastAsia="Times New Roman" w:hAnsi="Tahoma" w:cs="Tahoma"/>
          <w:color w:val="3E454C"/>
          <w:lang w:eastAsia="el-GR"/>
        </w:rPr>
      </w:pPr>
      <w:r w:rsidRPr="00424D2F">
        <w:rPr>
          <w:rFonts w:ascii="Tahoma" w:eastAsia="Times New Roman" w:hAnsi="Tahoma" w:cs="Tahoma"/>
          <w:color w:val="3E454C"/>
          <w:lang w:eastAsia="el-GR"/>
        </w:rPr>
        <w:t>Να μην περιλαμβάνονται ως δικαιούχοι σε αποφάσεις ανάκλησης παλαιότερων δράσεων που αφορούν την ψηφιακή τεχνολογία</w:t>
      </w:r>
    </w:p>
    <w:p w14:paraId="61F7B13A" w14:textId="77777777" w:rsidR="00424D2F" w:rsidRPr="00424D2F" w:rsidRDefault="00424D2F" w:rsidP="00424D2F">
      <w:pPr>
        <w:numPr>
          <w:ilvl w:val="0"/>
          <w:numId w:val="2"/>
        </w:numPr>
        <w:shd w:val="clear" w:color="auto" w:fill="FFFFFF"/>
        <w:spacing w:after="0" w:line="240" w:lineRule="auto"/>
        <w:ind w:left="600" w:right="300"/>
        <w:rPr>
          <w:rFonts w:ascii="Tahoma" w:eastAsia="Times New Roman" w:hAnsi="Tahoma" w:cs="Tahoma"/>
          <w:color w:val="3E454C"/>
          <w:lang w:eastAsia="el-GR"/>
        </w:rPr>
      </w:pPr>
      <w:r w:rsidRPr="00424D2F">
        <w:rPr>
          <w:rFonts w:ascii="Tahoma" w:eastAsia="Times New Roman" w:hAnsi="Tahoma" w:cs="Tahoma"/>
          <w:color w:val="3E454C"/>
          <w:lang w:eastAsia="el-GR"/>
        </w:rPr>
        <w:t>Να πραγματοποιήσουν μία επενδυτική πρόταση ανά ΑΦΜ, αποκλειστικά σε μία μόνο Περιφέρεια</w:t>
      </w:r>
    </w:p>
    <w:p w14:paraId="7656F9EC" w14:textId="77777777" w:rsidR="00424D2F" w:rsidRPr="00424D2F" w:rsidRDefault="00424D2F" w:rsidP="00424D2F">
      <w:pPr>
        <w:numPr>
          <w:ilvl w:val="0"/>
          <w:numId w:val="2"/>
        </w:numPr>
        <w:shd w:val="clear" w:color="auto" w:fill="FFFFFF"/>
        <w:spacing w:line="240" w:lineRule="auto"/>
        <w:ind w:left="600" w:right="300"/>
        <w:rPr>
          <w:rFonts w:ascii="Tahoma" w:eastAsia="Times New Roman" w:hAnsi="Tahoma" w:cs="Tahoma"/>
          <w:color w:val="3E454C"/>
          <w:lang w:eastAsia="el-GR"/>
        </w:rPr>
      </w:pPr>
      <w:r w:rsidRPr="00424D2F">
        <w:rPr>
          <w:rFonts w:ascii="Tahoma" w:eastAsia="Times New Roman" w:hAnsi="Tahoma" w:cs="Tahoma"/>
          <w:color w:val="3E454C"/>
          <w:lang w:eastAsia="el-GR"/>
        </w:rPr>
        <w:t>Να υποβάλλουν επενδυτικό σχέδιο που να αφορά σε επιλέξιμο ΚΑΔ.</w:t>
      </w:r>
    </w:p>
    <w:p w14:paraId="01BEDC9B" w14:textId="77777777" w:rsidR="00424D2F" w:rsidRPr="00424D2F" w:rsidRDefault="00424D2F" w:rsidP="00424D2F">
      <w:pPr>
        <w:shd w:val="clear" w:color="auto" w:fill="FFFFFF"/>
        <w:spacing w:before="300" w:after="75" w:line="240" w:lineRule="auto"/>
        <w:outlineLvl w:val="3"/>
        <w:rPr>
          <w:rFonts w:ascii="Arial" w:eastAsia="Times New Roman" w:hAnsi="Arial" w:cs="Arial"/>
          <w:b/>
          <w:bCs/>
          <w:color w:val="3E454C"/>
          <w:sz w:val="24"/>
          <w:szCs w:val="24"/>
          <w:lang w:eastAsia="el-GR"/>
        </w:rPr>
      </w:pPr>
      <w:r w:rsidRPr="00424D2F">
        <w:rPr>
          <w:rFonts w:ascii="Arial" w:eastAsia="Times New Roman" w:hAnsi="Arial" w:cs="Arial"/>
          <w:b/>
          <w:bCs/>
          <w:color w:val="3E454C"/>
          <w:sz w:val="24"/>
          <w:szCs w:val="24"/>
          <w:lang w:eastAsia="el-GR"/>
        </w:rPr>
        <w:t>Τι χρηματοδοτείται</w:t>
      </w:r>
    </w:p>
    <w:p w14:paraId="1221E22E" w14:textId="77777777" w:rsidR="00424D2F" w:rsidRPr="00424D2F" w:rsidRDefault="00424D2F" w:rsidP="00424D2F">
      <w:pPr>
        <w:numPr>
          <w:ilvl w:val="0"/>
          <w:numId w:val="3"/>
        </w:numPr>
        <w:shd w:val="clear" w:color="auto" w:fill="FFFFFF"/>
        <w:spacing w:after="0" w:line="240" w:lineRule="auto"/>
        <w:ind w:left="600" w:right="300"/>
        <w:rPr>
          <w:rFonts w:ascii="Tahoma" w:eastAsia="Times New Roman" w:hAnsi="Tahoma" w:cs="Tahoma"/>
          <w:color w:val="3E454C"/>
          <w:lang w:eastAsia="el-GR"/>
        </w:rPr>
      </w:pPr>
      <w:r w:rsidRPr="00424D2F">
        <w:rPr>
          <w:rFonts w:ascii="Tahoma" w:eastAsia="Times New Roman" w:hAnsi="Tahoma" w:cs="Tahoma"/>
          <w:color w:val="3E454C"/>
          <w:lang w:eastAsia="el-GR"/>
        </w:rPr>
        <w:t>Προμήθεια, μεταφορά, εγκατάσταση και λειτουργία, νέων μηχανημάτων και λοιπού εξοπλισμού ΤΠΕ, απαραίτητου για τη λειτουργία της επιχείρησης και την εξασφάλιση των παρεχόμενων υπηρεσιών</w:t>
      </w:r>
    </w:p>
    <w:p w14:paraId="38EEB736" w14:textId="77777777" w:rsidR="00424D2F" w:rsidRPr="00424D2F" w:rsidRDefault="00424D2F" w:rsidP="00424D2F">
      <w:pPr>
        <w:numPr>
          <w:ilvl w:val="0"/>
          <w:numId w:val="3"/>
        </w:numPr>
        <w:shd w:val="clear" w:color="auto" w:fill="FFFFFF"/>
        <w:spacing w:after="0" w:line="240" w:lineRule="auto"/>
        <w:ind w:left="600" w:right="300"/>
        <w:rPr>
          <w:rFonts w:ascii="Tahoma" w:eastAsia="Times New Roman" w:hAnsi="Tahoma" w:cs="Tahoma"/>
          <w:color w:val="3E454C"/>
          <w:lang w:eastAsia="el-GR"/>
        </w:rPr>
      </w:pPr>
      <w:r w:rsidRPr="00424D2F">
        <w:rPr>
          <w:rFonts w:ascii="Tahoma" w:eastAsia="Times New Roman" w:hAnsi="Tahoma" w:cs="Tahoma"/>
          <w:color w:val="3E454C"/>
          <w:lang w:eastAsia="el-GR"/>
        </w:rPr>
        <w:t>Προμήθεια και παραμετροποίηση λογισμικού</w:t>
      </w:r>
    </w:p>
    <w:p w14:paraId="38F75B73" w14:textId="77777777" w:rsidR="00424D2F" w:rsidRPr="00424D2F" w:rsidRDefault="00424D2F" w:rsidP="00424D2F">
      <w:pPr>
        <w:numPr>
          <w:ilvl w:val="0"/>
          <w:numId w:val="3"/>
        </w:numPr>
        <w:shd w:val="clear" w:color="auto" w:fill="FFFFFF"/>
        <w:spacing w:after="0" w:line="240" w:lineRule="auto"/>
        <w:ind w:left="600" w:right="300"/>
        <w:rPr>
          <w:rFonts w:ascii="Tahoma" w:eastAsia="Times New Roman" w:hAnsi="Tahoma" w:cs="Tahoma"/>
          <w:color w:val="3E454C"/>
          <w:lang w:eastAsia="el-GR"/>
        </w:rPr>
      </w:pPr>
      <w:r w:rsidRPr="00424D2F">
        <w:rPr>
          <w:rFonts w:ascii="Tahoma" w:eastAsia="Times New Roman" w:hAnsi="Tahoma" w:cs="Tahoma"/>
          <w:color w:val="3E454C"/>
          <w:lang w:eastAsia="el-GR"/>
        </w:rPr>
        <w:t>Ηλεκτρονικό κατάστημα απαραίτητα με χαρακτηριστικά:</w:t>
      </w:r>
    </w:p>
    <w:p w14:paraId="047C1389" w14:textId="77777777" w:rsidR="00424D2F" w:rsidRPr="00424D2F" w:rsidRDefault="00424D2F" w:rsidP="00424D2F">
      <w:pPr>
        <w:numPr>
          <w:ilvl w:val="1"/>
          <w:numId w:val="3"/>
        </w:numPr>
        <w:shd w:val="clear" w:color="auto" w:fill="FFFFFF"/>
        <w:spacing w:after="0" w:line="240" w:lineRule="auto"/>
        <w:ind w:left="1200" w:right="600"/>
        <w:rPr>
          <w:rFonts w:ascii="Tahoma" w:eastAsia="Times New Roman" w:hAnsi="Tahoma" w:cs="Tahoma"/>
          <w:color w:val="3E454C"/>
          <w:lang w:eastAsia="el-GR"/>
        </w:rPr>
      </w:pPr>
      <w:r w:rsidRPr="00424D2F">
        <w:rPr>
          <w:rFonts w:ascii="Tahoma" w:eastAsia="Times New Roman" w:hAnsi="Tahoma" w:cs="Tahoma"/>
          <w:color w:val="3E454C"/>
          <w:lang w:eastAsia="el-GR"/>
        </w:rPr>
        <w:t>2 τουλάχιστον γλώσσες</w:t>
      </w:r>
    </w:p>
    <w:p w14:paraId="2706308F" w14:textId="77777777" w:rsidR="00424D2F" w:rsidRPr="00424D2F" w:rsidRDefault="00424D2F" w:rsidP="00424D2F">
      <w:pPr>
        <w:numPr>
          <w:ilvl w:val="1"/>
          <w:numId w:val="3"/>
        </w:numPr>
        <w:shd w:val="clear" w:color="auto" w:fill="FFFFFF"/>
        <w:spacing w:after="0" w:line="240" w:lineRule="auto"/>
        <w:ind w:left="1200" w:right="600"/>
        <w:rPr>
          <w:rFonts w:ascii="Tahoma" w:eastAsia="Times New Roman" w:hAnsi="Tahoma" w:cs="Tahoma"/>
          <w:color w:val="3E454C"/>
          <w:lang w:eastAsia="el-GR"/>
        </w:rPr>
      </w:pPr>
      <w:proofErr w:type="spellStart"/>
      <w:r w:rsidRPr="00424D2F">
        <w:rPr>
          <w:rFonts w:ascii="Tahoma" w:eastAsia="Times New Roman" w:hAnsi="Tahoma" w:cs="Tahoma"/>
          <w:color w:val="3E454C"/>
          <w:lang w:eastAsia="el-GR"/>
        </w:rPr>
        <w:t>Μobile</w:t>
      </w:r>
      <w:proofErr w:type="spellEnd"/>
      <w:r w:rsidRPr="00424D2F">
        <w:rPr>
          <w:rFonts w:ascii="Tahoma" w:eastAsia="Times New Roman" w:hAnsi="Tahoma" w:cs="Tahoma"/>
          <w:color w:val="3E454C"/>
          <w:lang w:eastAsia="el-GR"/>
        </w:rPr>
        <w:t xml:space="preserve"> </w:t>
      </w:r>
      <w:proofErr w:type="spellStart"/>
      <w:r w:rsidRPr="00424D2F">
        <w:rPr>
          <w:rFonts w:ascii="Tahoma" w:eastAsia="Times New Roman" w:hAnsi="Tahoma" w:cs="Tahoma"/>
          <w:color w:val="3E454C"/>
          <w:lang w:eastAsia="el-GR"/>
        </w:rPr>
        <w:t>responsive</w:t>
      </w:r>
      <w:proofErr w:type="spellEnd"/>
    </w:p>
    <w:p w14:paraId="3381A3DC" w14:textId="77777777" w:rsidR="00424D2F" w:rsidRPr="00424D2F" w:rsidRDefault="00424D2F" w:rsidP="00424D2F">
      <w:pPr>
        <w:numPr>
          <w:ilvl w:val="1"/>
          <w:numId w:val="3"/>
        </w:numPr>
        <w:shd w:val="clear" w:color="auto" w:fill="FFFFFF"/>
        <w:spacing w:after="0" w:line="240" w:lineRule="auto"/>
        <w:ind w:left="1200" w:right="600"/>
        <w:rPr>
          <w:rFonts w:ascii="Tahoma" w:eastAsia="Times New Roman" w:hAnsi="Tahoma" w:cs="Tahoma"/>
          <w:color w:val="3E454C"/>
          <w:lang w:eastAsia="el-GR"/>
        </w:rPr>
      </w:pPr>
      <w:r w:rsidRPr="00424D2F">
        <w:rPr>
          <w:rFonts w:ascii="Tahoma" w:eastAsia="Times New Roman" w:hAnsi="Tahoma" w:cs="Tahoma"/>
          <w:color w:val="3E454C"/>
          <w:lang w:eastAsia="el-GR"/>
        </w:rPr>
        <w:t xml:space="preserve">Λογισμικά </w:t>
      </w:r>
      <w:proofErr w:type="spellStart"/>
      <w:r w:rsidRPr="00424D2F">
        <w:rPr>
          <w:rFonts w:ascii="Tahoma" w:eastAsia="Times New Roman" w:hAnsi="Tahoma" w:cs="Tahoma"/>
          <w:color w:val="3E454C"/>
          <w:lang w:eastAsia="el-GR"/>
        </w:rPr>
        <w:t>παραγγελιοληψίας</w:t>
      </w:r>
      <w:proofErr w:type="spellEnd"/>
      <w:r w:rsidRPr="00424D2F">
        <w:rPr>
          <w:rFonts w:ascii="Tahoma" w:eastAsia="Times New Roman" w:hAnsi="Tahoma" w:cs="Tahoma"/>
          <w:color w:val="3E454C"/>
          <w:lang w:eastAsia="el-GR"/>
        </w:rPr>
        <w:t>, αποθήκευσης και  ηλεκτρονικών πληρωμών</w:t>
      </w:r>
    </w:p>
    <w:p w14:paraId="0F77F475" w14:textId="77777777" w:rsidR="00424D2F" w:rsidRPr="00424D2F" w:rsidRDefault="00424D2F" w:rsidP="00424D2F">
      <w:pPr>
        <w:numPr>
          <w:ilvl w:val="0"/>
          <w:numId w:val="3"/>
        </w:numPr>
        <w:shd w:val="clear" w:color="auto" w:fill="FFFFFF"/>
        <w:spacing w:after="0" w:line="240" w:lineRule="auto"/>
        <w:ind w:left="600" w:right="300"/>
        <w:rPr>
          <w:rFonts w:ascii="Tahoma" w:eastAsia="Times New Roman" w:hAnsi="Tahoma" w:cs="Tahoma"/>
          <w:color w:val="3E454C"/>
          <w:lang w:eastAsia="el-GR"/>
        </w:rPr>
      </w:pPr>
      <w:r w:rsidRPr="00424D2F">
        <w:rPr>
          <w:rFonts w:ascii="Tahoma" w:eastAsia="Times New Roman" w:hAnsi="Tahoma" w:cs="Tahoma"/>
          <w:color w:val="3E454C"/>
          <w:lang w:eastAsia="el-GR"/>
        </w:rPr>
        <w:t>Υπηρεσίες που αφορούν σε:</w:t>
      </w:r>
    </w:p>
    <w:p w14:paraId="07E9F590" w14:textId="77777777" w:rsidR="00424D2F" w:rsidRPr="00424D2F" w:rsidRDefault="00424D2F" w:rsidP="00424D2F">
      <w:pPr>
        <w:numPr>
          <w:ilvl w:val="1"/>
          <w:numId w:val="3"/>
        </w:numPr>
        <w:shd w:val="clear" w:color="auto" w:fill="FFFFFF"/>
        <w:spacing w:after="0" w:line="240" w:lineRule="auto"/>
        <w:ind w:left="1200" w:right="600"/>
        <w:rPr>
          <w:rFonts w:ascii="Tahoma" w:eastAsia="Times New Roman" w:hAnsi="Tahoma" w:cs="Tahoma"/>
          <w:color w:val="3E454C"/>
          <w:lang w:eastAsia="el-GR"/>
        </w:rPr>
      </w:pPr>
      <w:r w:rsidRPr="00424D2F">
        <w:rPr>
          <w:rFonts w:ascii="Tahoma" w:eastAsia="Times New Roman" w:hAnsi="Tahoma" w:cs="Tahoma"/>
          <w:color w:val="3E454C"/>
          <w:lang w:eastAsia="el-GR"/>
        </w:rPr>
        <w:t>φιλοξενία (</w:t>
      </w:r>
      <w:proofErr w:type="spellStart"/>
      <w:r w:rsidRPr="00424D2F">
        <w:rPr>
          <w:rFonts w:ascii="Tahoma" w:eastAsia="Times New Roman" w:hAnsi="Tahoma" w:cs="Tahoma"/>
          <w:color w:val="3E454C"/>
          <w:lang w:eastAsia="el-GR"/>
        </w:rPr>
        <w:t>hosting</w:t>
      </w:r>
      <w:proofErr w:type="spellEnd"/>
      <w:r w:rsidRPr="00424D2F">
        <w:rPr>
          <w:rFonts w:ascii="Tahoma" w:eastAsia="Times New Roman" w:hAnsi="Tahoma" w:cs="Tahoma"/>
          <w:color w:val="3E454C"/>
          <w:lang w:eastAsia="el-GR"/>
        </w:rPr>
        <w:t xml:space="preserve">, </w:t>
      </w:r>
      <w:proofErr w:type="spellStart"/>
      <w:r w:rsidRPr="00424D2F">
        <w:rPr>
          <w:rFonts w:ascii="Tahoma" w:eastAsia="Times New Roman" w:hAnsi="Tahoma" w:cs="Tahoma"/>
          <w:color w:val="3E454C"/>
          <w:lang w:eastAsia="el-GR"/>
        </w:rPr>
        <w:t>collocation</w:t>
      </w:r>
      <w:proofErr w:type="spellEnd"/>
      <w:r w:rsidRPr="00424D2F">
        <w:rPr>
          <w:rFonts w:ascii="Tahoma" w:eastAsia="Times New Roman" w:hAnsi="Tahoma" w:cs="Tahoma"/>
          <w:color w:val="3E454C"/>
          <w:lang w:eastAsia="el-GR"/>
        </w:rPr>
        <w:t>)</w:t>
      </w:r>
    </w:p>
    <w:p w14:paraId="357E4C9C" w14:textId="77777777" w:rsidR="00424D2F" w:rsidRPr="00424D2F" w:rsidRDefault="00424D2F" w:rsidP="00424D2F">
      <w:pPr>
        <w:numPr>
          <w:ilvl w:val="1"/>
          <w:numId w:val="3"/>
        </w:numPr>
        <w:shd w:val="clear" w:color="auto" w:fill="FFFFFF"/>
        <w:spacing w:after="0" w:line="240" w:lineRule="auto"/>
        <w:ind w:left="1200" w:right="600"/>
        <w:rPr>
          <w:rFonts w:ascii="Tahoma" w:eastAsia="Times New Roman" w:hAnsi="Tahoma" w:cs="Tahoma"/>
          <w:color w:val="3E454C"/>
          <w:lang w:eastAsia="el-GR"/>
        </w:rPr>
      </w:pPr>
      <w:r w:rsidRPr="00424D2F">
        <w:rPr>
          <w:rFonts w:ascii="Tahoma" w:eastAsia="Times New Roman" w:hAnsi="Tahoma" w:cs="Tahoma"/>
          <w:color w:val="3E454C"/>
          <w:lang w:eastAsia="el-GR"/>
        </w:rPr>
        <w:t>σύνδεση στο διαδίκτυο</w:t>
      </w:r>
    </w:p>
    <w:p w14:paraId="494DD875" w14:textId="77777777" w:rsidR="00424D2F" w:rsidRPr="00424D2F" w:rsidRDefault="00424D2F" w:rsidP="00424D2F">
      <w:pPr>
        <w:numPr>
          <w:ilvl w:val="1"/>
          <w:numId w:val="3"/>
        </w:numPr>
        <w:shd w:val="clear" w:color="auto" w:fill="FFFFFF"/>
        <w:spacing w:after="0" w:line="240" w:lineRule="auto"/>
        <w:ind w:left="1200" w:right="600"/>
        <w:rPr>
          <w:rFonts w:ascii="Tahoma" w:eastAsia="Times New Roman" w:hAnsi="Tahoma" w:cs="Tahoma"/>
          <w:color w:val="3E454C"/>
          <w:lang w:val="en-US" w:eastAsia="el-GR"/>
        </w:rPr>
      </w:pPr>
      <w:r w:rsidRPr="00424D2F">
        <w:rPr>
          <w:rFonts w:ascii="Tahoma" w:eastAsia="Times New Roman" w:hAnsi="Tahoma" w:cs="Tahoma"/>
          <w:color w:val="3E454C"/>
          <w:lang w:eastAsia="el-GR"/>
        </w:rPr>
        <w:t>ψηφιακή</w:t>
      </w:r>
      <w:r w:rsidRPr="00424D2F">
        <w:rPr>
          <w:rFonts w:ascii="Tahoma" w:eastAsia="Times New Roman" w:hAnsi="Tahoma" w:cs="Tahoma"/>
          <w:color w:val="3E454C"/>
          <w:lang w:val="en-US" w:eastAsia="el-GR"/>
        </w:rPr>
        <w:t xml:space="preserve"> </w:t>
      </w:r>
      <w:r w:rsidRPr="00424D2F">
        <w:rPr>
          <w:rFonts w:ascii="Tahoma" w:eastAsia="Times New Roman" w:hAnsi="Tahoma" w:cs="Tahoma"/>
          <w:color w:val="3E454C"/>
          <w:lang w:eastAsia="el-GR"/>
        </w:rPr>
        <w:t>διαφήμιση</w:t>
      </w:r>
      <w:r w:rsidRPr="00424D2F">
        <w:rPr>
          <w:rFonts w:ascii="Tahoma" w:eastAsia="Times New Roman" w:hAnsi="Tahoma" w:cs="Tahoma"/>
          <w:color w:val="3E454C"/>
          <w:lang w:val="en-US" w:eastAsia="el-GR"/>
        </w:rPr>
        <w:t xml:space="preserve"> (google ads, </w:t>
      </w:r>
      <w:proofErr w:type="spellStart"/>
      <w:r w:rsidRPr="00424D2F">
        <w:rPr>
          <w:rFonts w:ascii="Tahoma" w:eastAsia="Times New Roman" w:hAnsi="Tahoma" w:cs="Tahoma"/>
          <w:color w:val="3E454C"/>
          <w:lang w:val="en-US" w:eastAsia="el-GR"/>
        </w:rPr>
        <w:t>facebook</w:t>
      </w:r>
      <w:proofErr w:type="spellEnd"/>
      <w:r w:rsidRPr="00424D2F">
        <w:rPr>
          <w:rFonts w:ascii="Tahoma" w:eastAsia="Times New Roman" w:hAnsi="Tahoma" w:cs="Tahoma"/>
          <w:color w:val="3E454C"/>
          <w:lang w:val="en-US" w:eastAsia="el-GR"/>
        </w:rPr>
        <w:t xml:space="preserve"> ads)</w:t>
      </w:r>
    </w:p>
    <w:p w14:paraId="4A75EDE6" w14:textId="77777777" w:rsidR="00424D2F" w:rsidRPr="00424D2F" w:rsidRDefault="00424D2F" w:rsidP="00424D2F">
      <w:pPr>
        <w:numPr>
          <w:ilvl w:val="1"/>
          <w:numId w:val="3"/>
        </w:numPr>
        <w:shd w:val="clear" w:color="auto" w:fill="FFFFFF"/>
        <w:spacing w:after="0" w:line="240" w:lineRule="auto"/>
        <w:ind w:left="1200" w:right="600"/>
        <w:rPr>
          <w:rFonts w:ascii="Tahoma" w:eastAsia="Times New Roman" w:hAnsi="Tahoma" w:cs="Tahoma"/>
          <w:color w:val="3E454C"/>
          <w:lang w:eastAsia="el-GR"/>
        </w:rPr>
      </w:pPr>
      <w:r w:rsidRPr="00424D2F">
        <w:rPr>
          <w:rFonts w:ascii="Tahoma" w:eastAsia="Times New Roman" w:hAnsi="Tahoma" w:cs="Tahoma"/>
          <w:color w:val="3E454C"/>
          <w:lang w:eastAsia="el-GR"/>
        </w:rPr>
        <w:t>ανάπτυξη ψηφιακού υλικού διαφήμισης</w:t>
      </w:r>
    </w:p>
    <w:p w14:paraId="293471E3" w14:textId="77777777" w:rsidR="00424D2F" w:rsidRPr="00424D2F" w:rsidRDefault="00424D2F" w:rsidP="00424D2F">
      <w:pPr>
        <w:numPr>
          <w:ilvl w:val="1"/>
          <w:numId w:val="3"/>
        </w:numPr>
        <w:shd w:val="clear" w:color="auto" w:fill="FFFFFF"/>
        <w:spacing w:after="0" w:line="240" w:lineRule="auto"/>
        <w:ind w:left="1200" w:right="600"/>
        <w:rPr>
          <w:rFonts w:ascii="Tahoma" w:eastAsia="Times New Roman" w:hAnsi="Tahoma" w:cs="Tahoma"/>
          <w:color w:val="3E454C"/>
          <w:lang w:eastAsia="el-GR"/>
        </w:rPr>
      </w:pPr>
      <w:r w:rsidRPr="00424D2F">
        <w:rPr>
          <w:rFonts w:ascii="Tahoma" w:eastAsia="Times New Roman" w:hAnsi="Tahoma" w:cs="Tahoma"/>
          <w:color w:val="3E454C"/>
          <w:lang w:eastAsia="el-GR"/>
        </w:rPr>
        <w:t>ανάπτυξη ή/και πιστοποίηση ψηφιακής πολιτικής ασφάλειας</w:t>
      </w:r>
    </w:p>
    <w:p w14:paraId="5C01E96E" w14:textId="77777777" w:rsidR="00424D2F" w:rsidRPr="00424D2F" w:rsidRDefault="00424D2F" w:rsidP="00424D2F">
      <w:pPr>
        <w:numPr>
          <w:ilvl w:val="1"/>
          <w:numId w:val="3"/>
        </w:numPr>
        <w:shd w:val="clear" w:color="auto" w:fill="FFFFFF"/>
        <w:spacing w:after="0" w:line="240" w:lineRule="auto"/>
        <w:ind w:left="1200" w:right="600"/>
        <w:rPr>
          <w:rFonts w:ascii="Tahoma" w:eastAsia="Times New Roman" w:hAnsi="Tahoma" w:cs="Tahoma"/>
          <w:color w:val="3E454C"/>
          <w:lang w:eastAsia="el-GR"/>
        </w:rPr>
      </w:pPr>
      <w:r w:rsidRPr="00424D2F">
        <w:rPr>
          <w:rFonts w:ascii="Tahoma" w:eastAsia="Times New Roman" w:hAnsi="Tahoma" w:cs="Tahoma"/>
          <w:color w:val="3E454C"/>
          <w:lang w:eastAsia="el-GR"/>
        </w:rPr>
        <w:t>μεταφορά δεδομένων ή παραμετροποίηση λογισμικού</w:t>
      </w:r>
    </w:p>
    <w:p w14:paraId="5065043E" w14:textId="77777777" w:rsidR="00424D2F" w:rsidRPr="00424D2F" w:rsidRDefault="00424D2F" w:rsidP="00424D2F">
      <w:pPr>
        <w:numPr>
          <w:ilvl w:val="0"/>
          <w:numId w:val="3"/>
        </w:numPr>
        <w:shd w:val="clear" w:color="auto" w:fill="FFFFFF"/>
        <w:spacing w:after="0" w:line="240" w:lineRule="auto"/>
        <w:ind w:left="600" w:right="300"/>
        <w:rPr>
          <w:rFonts w:ascii="Tahoma" w:eastAsia="Times New Roman" w:hAnsi="Tahoma" w:cs="Tahoma"/>
          <w:color w:val="3E454C"/>
          <w:lang w:eastAsia="el-GR"/>
        </w:rPr>
      </w:pPr>
      <w:r w:rsidRPr="00424D2F">
        <w:rPr>
          <w:rFonts w:ascii="Tahoma" w:eastAsia="Times New Roman" w:hAnsi="Tahoma" w:cs="Tahoma"/>
          <w:color w:val="3E454C"/>
          <w:lang w:eastAsia="el-GR"/>
        </w:rPr>
        <w:t>Μισθολογικό κόστος εργαζομένων (νέο προσωπικό).</w:t>
      </w:r>
      <w:r w:rsidRPr="00424D2F">
        <w:rPr>
          <w:rFonts w:ascii="Tahoma" w:eastAsia="Times New Roman" w:hAnsi="Tahoma" w:cs="Tahoma"/>
          <w:color w:val="3E454C"/>
          <w:lang w:eastAsia="el-GR"/>
        </w:rPr>
        <w:br/>
      </w:r>
      <w:bookmarkStart w:id="0" w:name="_GoBack"/>
      <w:bookmarkEnd w:id="0"/>
    </w:p>
    <w:p w14:paraId="4E608BD9" w14:textId="77777777" w:rsidR="00424D2F" w:rsidRPr="00424D2F" w:rsidRDefault="00424D2F" w:rsidP="00424D2F">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424D2F">
        <w:rPr>
          <w:rFonts w:ascii="Tahoma" w:eastAsia="Times New Roman" w:hAnsi="Tahoma" w:cs="Tahoma"/>
          <w:color w:val="3E454C"/>
          <w:lang w:eastAsia="el-GR"/>
        </w:rPr>
        <w:t>Οι δαπάνες είναι επιλέξιμες από την ημερομηνία υποβολής της αίτησης χρηματοδότησης.</w:t>
      </w:r>
    </w:p>
    <w:p w14:paraId="68E1EF0D" w14:textId="77777777" w:rsidR="00424D2F" w:rsidRPr="00424D2F" w:rsidRDefault="00424D2F" w:rsidP="00424D2F">
      <w:pPr>
        <w:shd w:val="clear" w:color="auto" w:fill="FFFFFF"/>
        <w:spacing w:before="300" w:after="75" w:line="240" w:lineRule="auto"/>
        <w:outlineLvl w:val="3"/>
        <w:rPr>
          <w:rFonts w:ascii="Arial" w:eastAsia="Times New Roman" w:hAnsi="Arial" w:cs="Arial"/>
          <w:b/>
          <w:bCs/>
          <w:color w:val="3E454C"/>
          <w:sz w:val="24"/>
          <w:szCs w:val="24"/>
          <w:lang w:eastAsia="el-GR"/>
        </w:rPr>
      </w:pPr>
      <w:r w:rsidRPr="00424D2F">
        <w:rPr>
          <w:rFonts w:ascii="Arial" w:eastAsia="Times New Roman" w:hAnsi="Arial" w:cs="Arial"/>
          <w:b/>
          <w:bCs/>
          <w:color w:val="3E454C"/>
          <w:sz w:val="24"/>
          <w:szCs w:val="24"/>
          <w:lang w:eastAsia="el-GR"/>
        </w:rPr>
        <w:t>Προϋπολογισμός</w:t>
      </w:r>
    </w:p>
    <w:p w14:paraId="3E9CC327" w14:textId="77777777" w:rsidR="00424D2F" w:rsidRPr="00424D2F" w:rsidRDefault="00424D2F" w:rsidP="00424D2F">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424D2F">
        <w:rPr>
          <w:rFonts w:ascii="Tahoma" w:eastAsia="Times New Roman" w:hAnsi="Tahoma" w:cs="Tahoma"/>
          <w:color w:val="3E454C"/>
          <w:lang w:eastAsia="el-GR"/>
        </w:rPr>
        <w:t>€ 50.000.000</w:t>
      </w:r>
    </w:p>
    <w:p w14:paraId="1EF78B8F" w14:textId="77777777" w:rsidR="00424D2F" w:rsidRPr="00424D2F" w:rsidRDefault="00424D2F" w:rsidP="00424D2F">
      <w:pPr>
        <w:pBdr>
          <w:left w:val="single" w:sz="18" w:space="11" w:color="034EA2"/>
        </w:pBdr>
        <w:shd w:val="clear" w:color="auto" w:fill="FFFFFF"/>
        <w:spacing w:before="100" w:beforeAutospacing="1" w:after="100" w:afterAutospacing="1" w:line="240" w:lineRule="auto"/>
        <w:rPr>
          <w:rFonts w:ascii="Tahoma" w:eastAsia="Times New Roman" w:hAnsi="Tahoma" w:cs="Tahoma"/>
          <w:color w:val="3E454C"/>
          <w:lang w:eastAsia="el-GR"/>
        </w:rPr>
      </w:pPr>
      <w:r w:rsidRPr="00424D2F">
        <w:rPr>
          <w:rFonts w:ascii="Tahoma" w:eastAsia="Times New Roman" w:hAnsi="Tahoma" w:cs="Tahoma"/>
          <w:color w:val="3E454C"/>
          <w:lang w:eastAsia="el-GR"/>
        </w:rPr>
        <w:t>Αναλυτικά:</w:t>
      </w:r>
    </w:p>
    <w:p w14:paraId="19B19F01" w14:textId="77777777" w:rsidR="00424D2F" w:rsidRPr="00424D2F" w:rsidRDefault="00424D2F" w:rsidP="00424D2F">
      <w:pPr>
        <w:numPr>
          <w:ilvl w:val="0"/>
          <w:numId w:val="4"/>
        </w:numPr>
        <w:shd w:val="clear" w:color="auto" w:fill="FFFFFF"/>
        <w:spacing w:after="0" w:line="240" w:lineRule="auto"/>
        <w:ind w:left="600" w:right="300"/>
        <w:rPr>
          <w:rFonts w:ascii="Tahoma" w:eastAsia="Times New Roman" w:hAnsi="Tahoma" w:cs="Tahoma"/>
          <w:color w:val="3E454C"/>
          <w:lang w:eastAsia="el-GR"/>
        </w:rPr>
      </w:pPr>
      <w:r w:rsidRPr="00424D2F">
        <w:rPr>
          <w:rFonts w:ascii="Tahoma" w:eastAsia="Times New Roman" w:hAnsi="Tahoma" w:cs="Tahoma"/>
          <w:color w:val="3E454C"/>
          <w:lang w:eastAsia="el-GR"/>
        </w:rPr>
        <w:t>Ανατολική Μακεδονία &amp; Θράκη, Κεντρική Μακεδονία, Ήπειρος, Θεσσαλία, Δυτική Ελλάδα: 31.413.393 ευρώ</w:t>
      </w:r>
      <w:r w:rsidRPr="00424D2F">
        <w:rPr>
          <w:rFonts w:ascii="Tahoma" w:eastAsia="Times New Roman" w:hAnsi="Tahoma" w:cs="Tahoma"/>
          <w:color w:val="3E454C"/>
          <w:lang w:eastAsia="el-GR"/>
        </w:rPr>
        <w:br/>
        <w:t>Δυτική Μακεδονία, Ιόνια Νησιά, Πελοπόννησος, Βόρειο Αιγαίο, Κρήτη: 6.649.874 ευρώ</w:t>
      </w:r>
    </w:p>
    <w:p w14:paraId="4E2DA9BA" w14:textId="77777777" w:rsidR="00424D2F" w:rsidRPr="00424D2F" w:rsidRDefault="00424D2F" w:rsidP="00424D2F">
      <w:pPr>
        <w:numPr>
          <w:ilvl w:val="0"/>
          <w:numId w:val="4"/>
        </w:numPr>
        <w:shd w:val="clear" w:color="auto" w:fill="FFFFFF"/>
        <w:spacing w:after="0" w:line="240" w:lineRule="auto"/>
        <w:ind w:left="600" w:right="300"/>
        <w:rPr>
          <w:rFonts w:ascii="Tahoma" w:eastAsia="Times New Roman" w:hAnsi="Tahoma" w:cs="Tahoma"/>
          <w:color w:val="3E454C"/>
          <w:lang w:eastAsia="el-GR"/>
        </w:rPr>
      </w:pPr>
      <w:r w:rsidRPr="00424D2F">
        <w:rPr>
          <w:rFonts w:ascii="Tahoma" w:eastAsia="Times New Roman" w:hAnsi="Tahoma" w:cs="Tahoma"/>
          <w:color w:val="3E454C"/>
          <w:lang w:eastAsia="el-GR"/>
        </w:rPr>
        <w:t>Αττική: 8.903.082 ευρώ</w:t>
      </w:r>
    </w:p>
    <w:p w14:paraId="48D51F88" w14:textId="77777777" w:rsidR="00424D2F" w:rsidRPr="00424D2F" w:rsidRDefault="00424D2F" w:rsidP="00424D2F">
      <w:pPr>
        <w:numPr>
          <w:ilvl w:val="0"/>
          <w:numId w:val="4"/>
        </w:numPr>
        <w:shd w:val="clear" w:color="auto" w:fill="FFFFFF"/>
        <w:spacing w:after="0" w:line="240" w:lineRule="auto"/>
        <w:ind w:left="600" w:right="300"/>
        <w:rPr>
          <w:rFonts w:ascii="Tahoma" w:eastAsia="Times New Roman" w:hAnsi="Tahoma" w:cs="Tahoma"/>
          <w:color w:val="3E454C"/>
          <w:lang w:eastAsia="el-GR"/>
        </w:rPr>
      </w:pPr>
      <w:r w:rsidRPr="00424D2F">
        <w:rPr>
          <w:rFonts w:ascii="Tahoma" w:eastAsia="Times New Roman" w:hAnsi="Tahoma" w:cs="Tahoma"/>
          <w:color w:val="3E454C"/>
          <w:lang w:eastAsia="el-GR"/>
        </w:rPr>
        <w:t>Στερεά Ελλάδα: 1.450.881 ευρώ</w:t>
      </w:r>
    </w:p>
    <w:p w14:paraId="332791E1" w14:textId="77777777" w:rsidR="00424D2F" w:rsidRPr="00424D2F" w:rsidRDefault="00424D2F" w:rsidP="00424D2F">
      <w:pPr>
        <w:numPr>
          <w:ilvl w:val="0"/>
          <w:numId w:val="4"/>
        </w:numPr>
        <w:shd w:val="clear" w:color="auto" w:fill="FFFFFF"/>
        <w:spacing w:line="240" w:lineRule="auto"/>
        <w:ind w:left="600" w:right="300"/>
        <w:rPr>
          <w:rFonts w:ascii="Tahoma" w:eastAsia="Times New Roman" w:hAnsi="Tahoma" w:cs="Tahoma"/>
          <w:color w:val="3E454C"/>
          <w:lang w:eastAsia="el-GR"/>
        </w:rPr>
      </w:pPr>
      <w:r w:rsidRPr="00424D2F">
        <w:rPr>
          <w:rFonts w:ascii="Tahoma" w:eastAsia="Times New Roman" w:hAnsi="Tahoma" w:cs="Tahoma"/>
          <w:color w:val="3E454C"/>
          <w:lang w:eastAsia="el-GR"/>
        </w:rPr>
        <w:t>Νότιο Αιγαίο: 1.582.770 ευρώ</w:t>
      </w:r>
    </w:p>
    <w:p w14:paraId="417B9157" w14:textId="77777777" w:rsidR="00424D2F" w:rsidRPr="00424D2F" w:rsidRDefault="00424D2F">
      <w:pPr>
        <w:rPr>
          <w:b/>
          <w:sz w:val="44"/>
          <w:szCs w:val="44"/>
        </w:rPr>
      </w:pPr>
    </w:p>
    <w:sectPr w:rsidR="00424D2F" w:rsidRPr="00424D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21BA"/>
    <w:multiLevelType w:val="multilevel"/>
    <w:tmpl w:val="132CC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2732A9"/>
    <w:multiLevelType w:val="multilevel"/>
    <w:tmpl w:val="95E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215F91"/>
    <w:multiLevelType w:val="multilevel"/>
    <w:tmpl w:val="0350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175B6B"/>
    <w:multiLevelType w:val="multilevel"/>
    <w:tmpl w:val="AE62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D3"/>
    <w:rsid w:val="000402D3"/>
    <w:rsid w:val="00424D2F"/>
    <w:rsid w:val="005F5F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F09A"/>
  <w15:chartTrackingRefBased/>
  <w15:docId w15:val="{820CE826-0486-4E45-B004-38CCB374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8912">
      <w:bodyDiv w:val="1"/>
      <w:marLeft w:val="0"/>
      <w:marRight w:val="0"/>
      <w:marTop w:val="0"/>
      <w:marBottom w:val="0"/>
      <w:divBdr>
        <w:top w:val="none" w:sz="0" w:space="0" w:color="auto"/>
        <w:left w:val="none" w:sz="0" w:space="0" w:color="auto"/>
        <w:bottom w:val="none" w:sz="0" w:space="0" w:color="auto"/>
        <w:right w:val="none" w:sz="0" w:space="0" w:color="auto"/>
      </w:divBdr>
      <w:divsChild>
        <w:div w:id="2073236999">
          <w:marLeft w:val="0"/>
          <w:marRight w:val="0"/>
          <w:marTop w:val="0"/>
          <w:marBottom w:val="300"/>
          <w:divBdr>
            <w:top w:val="none" w:sz="0" w:space="0" w:color="auto"/>
            <w:left w:val="none" w:sz="0" w:space="0" w:color="auto"/>
            <w:bottom w:val="none" w:sz="0" w:space="0" w:color="auto"/>
            <w:right w:val="none" w:sz="0" w:space="0" w:color="auto"/>
          </w:divBdr>
          <w:divsChild>
            <w:div w:id="1338771356">
              <w:marLeft w:val="0"/>
              <w:marRight w:val="0"/>
              <w:marTop w:val="0"/>
              <w:marBottom w:val="0"/>
              <w:divBdr>
                <w:top w:val="none" w:sz="0" w:space="0" w:color="auto"/>
                <w:left w:val="none" w:sz="0" w:space="0" w:color="auto"/>
                <w:bottom w:val="none" w:sz="0" w:space="0" w:color="auto"/>
                <w:right w:val="none" w:sz="0" w:space="0" w:color="auto"/>
              </w:divBdr>
            </w:div>
          </w:divsChild>
        </w:div>
        <w:div w:id="995034608">
          <w:marLeft w:val="0"/>
          <w:marRight w:val="0"/>
          <w:marTop w:val="0"/>
          <w:marBottom w:val="300"/>
          <w:divBdr>
            <w:top w:val="none" w:sz="0" w:space="0" w:color="auto"/>
            <w:left w:val="none" w:sz="0" w:space="0" w:color="auto"/>
            <w:bottom w:val="none" w:sz="0" w:space="0" w:color="auto"/>
            <w:right w:val="none" w:sz="0" w:space="0" w:color="auto"/>
          </w:divBdr>
          <w:divsChild>
            <w:div w:id="401176806">
              <w:marLeft w:val="0"/>
              <w:marRight w:val="0"/>
              <w:marTop w:val="0"/>
              <w:marBottom w:val="0"/>
              <w:divBdr>
                <w:top w:val="none" w:sz="0" w:space="0" w:color="auto"/>
                <w:left w:val="none" w:sz="0" w:space="0" w:color="auto"/>
                <w:bottom w:val="none" w:sz="0" w:space="0" w:color="auto"/>
                <w:right w:val="none" w:sz="0" w:space="0" w:color="auto"/>
              </w:divBdr>
            </w:div>
          </w:divsChild>
        </w:div>
        <w:div w:id="1535118262">
          <w:marLeft w:val="0"/>
          <w:marRight w:val="0"/>
          <w:marTop w:val="0"/>
          <w:marBottom w:val="0"/>
          <w:divBdr>
            <w:top w:val="none" w:sz="0" w:space="0" w:color="auto"/>
            <w:left w:val="none" w:sz="0" w:space="0" w:color="auto"/>
            <w:bottom w:val="none" w:sz="0" w:space="0" w:color="auto"/>
            <w:right w:val="none" w:sz="0" w:space="0" w:color="auto"/>
          </w:divBdr>
          <w:divsChild>
            <w:div w:id="1075511912">
              <w:marLeft w:val="0"/>
              <w:marRight w:val="0"/>
              <w:marTop w:val="0"/>
              <w:marBottom w:val="0"/>
              <w:divBdr>
                <w:top w:val="none" w:sz="0" w:space="0" w:color="auto"/>
                <w:left w:val="none" w:sz="0" w:space="0" w:color="auto"/>
                <w:bottom w:val="none" w:sz="0" w:space="0" w:color="auto"/>
                <w:right w:val="none" w:sz="0" w:space="0" w:color="auto"/>
              </w:divBdr>
            </w:div>
          </w:divsChild>
        </w:div>
        <w:div w:id="1542471599">
          <w:marLeft w:val="0"/>
          <w:marRight w:val="0"/>
          <w:marTop w:val="0"/>
          <w:marBottom w:val="0"/>
          <w:divBdr>
            <w:top w:val="none" w:sz="0" w:space="0" w:color="auto"/>
            <w:left w:val="none" w:sz="0" w:space="0" w:color="auto"/>
            <w:bottom w:val="none" w:sz="0" w:space="0" w:color="auto"/>
            <w:right w:val="none" w:sz="0" w:space="0" w:color="auto"/>
          </w:divBdr>
          <w:divsChild>
            <w:div w:id="1110009772">
              <w:marLeft w:val="0"/>
              <w:marRight w:val="0"/>
              <w:marTop w:val="0"/>
              <w:marBottom w:val="0"/>
              <w:divBdr>
                <w:top w:val="none" w:sz="0" w:space="0" w:color="auto"/>
                <w:left w:val="none" w:sz="0" w:space="0" w:color="auto"/>
                <w:bottom w:val="none" w:sz="0" w:space="0" w:color="auto"/>
                <w:right w:val="none" w:sz="0" w:space="0" w:color="auto"/>
              </w:divBdr>
            </w:div>
          </w:divsChild>
        </w:div>
        <w:div w:id="1767270388">
          <w:marLeft w:val="0"/>
          <w:marRight w:val="0"/>
          <w:marTop w:val="0"/>
          <w:marBottom w:val="300"/>
          <w:divBdr>
            <w:top w:val="none" w:sz="0" w:space="0" w:color="auto"/>
            <w:left w:val="none" w:sz="0" w:space="0" w:color="auto"/>
            <w:bottom w:val="none" w:sz="0" w:space="0" w:color="auto"/>
            <w:right w:val="none" w:sz="0" w:space="0" w:color="auto"/>
          </w:divBdr>
          <w:divsChild>
            <w:div w:id="616327278">
              <w:marLeft w:val="0"/>
              <w:marRight w:val="0"/>
              <w:marTop w:val="0"/>
              <w:marBottom w:val="0"/>
              <w:divBdr>
                <w:top w:val="none" w:sz="0" w:space="0" w:color="auto"/>
                <w:left w:val="none" w:sz="0" w:space="0" w:color="auto"/>
                <w:bottom w:val="none" w:sz="0" w:space="0" w:color="auto"/>
                <w:right w:val="none" w:sz="0" w:space="0" w:color="auto"/>
              </w:divBdr>
              <w:divsChild>
                <w:div w:id="8808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61245">
          <w:marLeft w:val="0"/>
          <w:marRight w:val="0"/>
          <w:marTop w:val="0"/>
          <w:marBottom w:val="300"/>
          <w:divBdr>
            <w:top w:val="none" w:sz="0" w:space="0" w:color="auto"/>
            <w:left w:val="none" w:sz="0" w:space="0" w:color="auto"/>
            <w:bottom w:val="none" w:sz="0" w:space="0" w:color="auto"/>
            <w:right w:val="none" w:sz="0" w:space="0" w:color="auto"/>
          </w:divBdr>
          <w:divsChild>
            <w:div w:id="99107888">
              <w:marLeft w:val="0"/>
              <w:marRight w:val="0"/>
              <w:marTop w:val="0"/>
              <w:marBottom w:val="0"/>
              <w:divBdr>
                <w:top w:val="none" w:sz="0" w:space="0" w:color="auto"/>
                <w:left w:val="none" w:sz="0" w:space="0" w:color="auto"/>
                <w:bottom w:val="none" w:sz="0" w:space="0" w:color="auto"/>
                <w:right w:val="none" w:sz="0" w:space="0" w:color="auto"/>
              </w:divBdr>
            </w:div>
          </w:divsChild>
        </w:div>
        <w:div w:id="728304035">
          <w:marLeft w:val="0"/>
          <w:marRight w:val="0"/>
          <w:marTop w:val="0"/>
          <w:marBottom w:val="300"/>
          <w:divBdr>
            <w:top w:val="none" w:sz="0" w:space="0" w:color="auto"/>
            <w:left w:val="none" w:sz="0" w:space="0" w:color="auto"/>
            <w:bottom w:val="none" w:sz="0" w:space="0" w:color="auto"/>
            <w:right w:val="none" w:sz="0" w:space="0" w:color="auto"/>
          </w:divBdr>
          <w:divsChild>
            <w:div w:id="20472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pa.gr/el/Pages/Proclamations.aspx?fs=True&amp;country=True&amp;aid=%CE%95%CF%80%CE%B9%CF%87%CE%BF%CF%81%CE%AE%CE%B3%CE%B7%CF%83%CE%B7%20%2F%20%CE%95%CF%80%CE%B9%CE%B4%CF%8C%CF%84%CE%B7%CF%83%CE%B7" TargetMode="External"/><Relationship Id="rId5" Type="http://schemas.openxmlformats.org/officeDocument/2006/relationships/hyperlink" Target="http://www.ependyseis.gr/mis%CE%9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3093</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LAGOUMITZIS</dc:creator>
  <cp:keywords/>
  <dc:description/>
  <cp:lastModifiedBy>CHRISTOS LAGOUMITZIS</cp:lastModifiedBy>
  <cp:revision>6</cp:revision>
  <dcterms:created xsi:type="dcterms:W3CDTF">2018-06-11T03:50:00Z</dcterms:created>
  <dcterms:modified xsi:type="dcterms:W3CDTF">2018-06-11T03:55:00Z</dcterms:modified>
</cp:coreProperties>
</file>